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2DB" w:rsidRPr="00AE021B" w:rsidRDefault="003032DB" w:rsidP="003032DB">
      <w:pPr>
        <w:widowControl w:val="0"/>
        <w:suppressAutoHyphens w:val="0"/>
        <w:jc w:val="center"/>
        <w:rPr>
          <w:rFonts w:ascii="Arial Narrow" w:eastAsia="MS Mincho" w:hAnsi="Arial Narrow" w:cs="Trebuchet MS"/>
          <w:b/>
          <w:bCs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b/>
          <w:bCs/>
          <w:iCs/>
          <w:sz w:val="20"/>
          <w:lang w:eastAsia="ja-JP"/>
        </w:rPr>
        <w:t>ALLEGATO</w:t>
      </w:r>
      <w:r w:rsidR="00AE021B" w:rsidRPr="00AE021B">
        <w:rPr>
          <w:rFonts w:ascii="Arial Narrow" w:eastAsia="MS Mincho" w:hAnsi="Arial Narrow" w:cs="Trebuchet MS"/>
          <w:b/>
          <w:bCs/>
          <w:iCs/>
          <w:sz w:val="20"/>
          <w:lang w:eastAsia="ja-JP"/>
        </w:rPr>
        <w:t xml:space="preserve"> A</w:t>
      </w:r>
      <w:r w:rsidRPr="00AE021B">
        <w:rPr>
          <w:rFonts w:ascii="Arial Narrow" w:eastAsia="MS Mincho" w:hAnsi="Arial Narrow" w:cs="Trebuchet MS"/>
          <w:b/>
          <w:bCs/>
          <w:iCs/>
          <w:sz w:val="20"/>
          <w:lang w:eastAsia="ja-JP"/>
        </w:rPr>
        <w:t xml:space="preserve"> FAC SIMILE DOMANDA DI AMMISSIONE SELEZIONE RESPONSABILE AMMINISTRATIVO </w:t>
      </w:r>
    </w:p>
    <w:p w:rsidR="003032DB" w:rsidRPr="00AE021B" w:rsidRDefault="003032DB" w:rsidP="003032DB">
      <w:pPr>
        <w:widowControl w:val="0"/>
        <w:suppressAutoHyphens w:val="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ind w:left="708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Spettabile</w:t>
      </w:r>
    </w:p>
    <w:p w:rsidR="003032DB" w:rsidRPr="00AE021B" w:rsidRDefault="003032DB" w:rsidP="003032DB">
      <w:pPr>
        <w:widowControl w:val="0"/>
        <w:suppressAutoHyphens w:val="0"/>
        <w:ind w:left="708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proofErr w:type="spellStart"/>
      <w:r w:rsidRPr="00AE021B">
        <w:rPr>
          <w:rFonts w:ascii="Arial Narrow" w:eastAsia="MS Mincho" w:hAnsi="Arial Narrow" w:cs="Trebuchet MS"/>
          <w:iCs/>
          <w:sz w:val="20"/>
          <w:lang w:eastAsia="ja-JP"/>
        </w:rPr>
        <w:t>VeGAL</w:t>
      </w:r>
      <w:proofErr w:type="spellEnd"/>
    </w:p>
    <w:p w:rsidR="003032DB" w:rsidRPr="00AE021B" w:rsidRDefault="003032DB" w:rsidP="003032DB">
      <w:pPr>
        <w:widowControl w:val="0"/>
        <w:suppressAutoHyphens w:val="0"/>
        <w:ind w:left="708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Via V. Cimetta, n.1</w:t>
      </w:r>
    </w:p>
    <w:p w:rsidR="003032DB" w:rsidRPr="00AE021B" w:rsidRDefault="003032DB" w:rsidP="003032DB">
      <w:pPr>
        <w:widowControl w:val="0"/>
        <w:suppressAutoHyphens w:val="0"/>
        <w:ind w:left="708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30026 – Portogruaro (VE)</w:t>
      </w:r>
    </w:p>
    <w:p w:rsidR="003032DB" w:rsidRPr="00AE021B" w:rsidRDefault="003032DB" w:rsidP="003032DB">
      <w:pPr>
        <w:widowControl w:val="0"/>
        <w:suppressAutoHyphens w:val="0"/>
        <w:ind w:left="708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hyperlink r:id="rId5" w:history="1">
        <w:r w:rsidRPr="00AE021B">
          <w:rPr>
            <w:rStyle w:val="Collegamentoipertestuale"/>
            <w:rFonts w:ascii="Arial Narrow" w:eastAsia="MS Mincho" w:hAnsi="Arial Narrow" w:cs="Trebuchet MS"/>
            <w:iCs/>
            <w:sz w:val="20"/>
            <w:lang w:eastAsia="ja-JP"/>
          </w:rPr>
          <w:t>vegal@pec.it</w:t>
        </w:r>
      </w:hyperlink>
    </w:p>
    <w:p w:rsidR="003032DB" w:rsidRPr="00AE021B" w:rsidRDefault="003032DB" w:rsidP="003032DB">
      <w:pPr>
        <w:widowControl w:val="0"/>
        <w:suppressAutoHyphens w:val="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Il/la sottoscritto/a (cognome) ______________________ (nome) ______________________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nato/a ______________________ il ______________________ C.F. _____________________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residente in ______________________ via/Piazza ______________________ n. ______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Città ______________________ CAP _________ Prov. (__)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Tel. ______________________ Cell. ______________________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E-mail ___________________ PEC ______________________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domiciliato* in (*da indicare solo se diverso dalla residenza):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via/Piazza ______________________ n. ___ Città ______________________ CAP ________ Prov. (__)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center"/>
        <w:rPr>
          <w:rFonts w:ascii="Arial Narrow" w:eastAsia="MS Mincho" w:hAnsi="Arial Narrow" w:cs="Trebuchet MS"/>
          <w:b/>
          <w:bCs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b/>
          <w:bCs/>
          <w:iCs/>
          <w:sz w:val="20"/>
          <w:lang w:eastAsia="ja-JP"/>
        </w:rPr>
        <w:t>CHIEDE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di essere ammesso/a alla selezione pubblica per la formazione di una graduatoria, per titoli e colloquio, per l’assunzione di un/a responsabile amministrativo del Programma di Sviluppo Locale (PSL) 2023/2027, CCNL Commercio Terziario, Settore Distribuzione e Servizi, 3° livello.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A tal fine, sotto la propria personale responsabilità, ai sensi dell’art. 46 del D.P.R. 445/2000, consapevole delle sanzioni penali previste dall’art. 76 del D.P.R. 445/2000, per le ipotesi di falsità in atti e dichiarazioni mendaci,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center"/>
        <w:rPr>
          <w:rFonts w:ascii="Arial Narrow" w:eastAsia="MS Mincho" w:hAnsi="Arial Narrow" w:cs="Trebuchet MS"/>
          <w:b/>
          <w:bCs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b/>
          <w:bCs/>
          <w:iCs/>
          <w:sz w:val="20"/>
          <w:lang w:eastAsia="ja-JP"/>
        </w:rPr>
        <w:t>DICHIARA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center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u w:val="single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u w:val="single"/>
          <w:lang w:eastAsia="ja-JP"/>
        </w:rPr>
        <w:t>Per quanto riguarda i requisiti generali: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A) di essere cittadino italiano;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142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ovvero cittadino del seguente Stato dell’Unione Europea________________________, e dichiara di possedere i seguenti requisiti: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142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godere dei diritti civili e politici anche negli Stati di provenienza o appartenenza;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142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avere adeguata conoscenza della lingua italiana;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B) di essere iscritto/a nelle liste elettorali del Comune di _______________________________;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142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(ovvero indicare i motivi della non iscrizione o della cancellazione) _____________________;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C) di essere in possesso del godimento dei diritti civili e politici; 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D) aver raggiunto la maggiore età e non aver raggiunto il limite massimo previsto per il collocamento a riposo d’ufficio;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E) per i concorrenti che ne erano obbligati, aver ottemperato alle disposizioni legge sul reclutamento militare e quindi di essere in posizione regolare nei riguardi degli obblighi di leva o di servizio militare;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F) di non aver mai riportato condanne penali o altre misure che escludano dalla nomina o siano causa di destituzione da impieghi presso le pubbliche amministrazioni;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142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oppure di aver riportato le seguenti condanne penali _____________________________________________________________;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G) di non essere stato licenziato/a seguito di procedimento disciplinare o non essere stato/a destituito/a o dispensata/a dall’impiego presso una Pubblica Amministrazione per persistente insufficiente rendimento e non essere decaduto/a ai sensi dell’art. 127, </w:t>
      </w:r>
      <w:proofErr w:type="spellStart"/>
      <w:r w:rsidRPr="00AE021B">
        <w:rPr>
          <w:rFonts w:ascii="Arial Narrow" w:eastAsia="MS Mincho" w:hAnsi="Arial Narrow" w:cs="Trebuchet MS"/>
          <w:iCs/>
          <w:sz w:val="20"/>
          <w:lang w:eastAsia="ja-JP"/>
        </w:rPr>
        <w:t>lett</w:t>
      </w:r>
      <w:proofErr w:type="spellEnd"/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d), del D.P.R. n. 3/1957, per aver conseguito l’impiego mediante la produzione di documenti falsi o viziati di invalidità insanabile;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H) di possedere l’idoneità fisica allo svolgimento delle funzioni inerenti all’impiego;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I) di essere in possesso della patente di guida B e automunito;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J) di essere disponibile immediatamente.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u w:val="single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u w:val="single"/>
          <w:lang w:eastAsia="ja-JP"/>
        </w:rPr>
        <w:t>Per quanto riguarda i requisiti tecnico-professionali: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K) di essere in possesso del/dei seguente/i titolo/i di studio:</w:t>
      </w:r>
    </w:p>
    <w:p w:rsidR="003032DB" w:rsidRPr="00AE021B" w:rsidRDefault="003032DB" w:rsidP="003032DB">
      <w:pPr>
        <w:pStyle w:val="Paragrafoelenco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___________________ conseguito in data _________ presso _______________________________ con votazione _____________;</w:t>
      </w:r>
    </w:p>
    <w:p w:rsidR="003032DB" w:rsidRPr="00AE021B" w:rsidRDefault="003032DB" w:rsidP="003032DB">
      <w:pPr>
        <w:pStyle w:val="Paragrafoelenco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___________________ conseguito in data _________ presso _______________________________ con votazione _____________;</w:t>
      </w:r>
    </w:p>
    <w:p w:rsidR="003032DB" w:rsidRPr="00AE021B" w:rsidRDefault="003032DB" w:rsidP="003032DB">
      <w:pPr>
        <w:pStyle w:val="Paragrafoelenco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___________________ conseguito in data _________ presso _______________________________ con votazione _____________;</w:t>
      </w:r>
    </w:p>
    <w:p w:rsidR="003032DB" w:rsidRPr="00AE021B" w:rsidRDefault="003032DB" w:rsidP="003032DB">
      <w:pPr>
        <w:pStyle w:val="Paragrafoelenco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…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L) di avere padronanza nell’uso del computer, in particolare nell’utilizzo degli applicativi Microsoft Office e/o similari (in particolare Excel), nell’uso di internet e della posta elettronica;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M) di avere una conoscenza di base della lingua inglese (livello B1);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N) di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avere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non avere esperienza nella rendicontazione di Fondi Ue di n. ____ anni (come indicato in modo esplicito nel CV allegato alle pagine 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lastRenderedPageBreak/>
        <w:t>______) e qui di seguito riepilogata nelle esperienze: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a.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ab/>
        <w:t>presso ____________________ per il periodo dal _______ al 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b.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ab/>
        <w:t xml:space="preserve"> ___________ presso ____________________ per il periodo dal _______ al 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c....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O) di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avere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non avere esperienza di contabilit</w:t>
      </w:r>
      <w:r w:rsidRPr="00AE021B">
        <w:rPr>
          <w:rFonts w:ascii="Arial Narrow" w:eastAsia="MS Mincho" w:hAnsi="Arial Narrow" w:cs="Verdana"/>
          <w:iCs/>
          <w:sz w:val="20"/>
          <w:lang w:eastAsia="ja-JP"/>
        </w:rPr>
        <w:t>à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generale di n. ____ anni (come indicato in modo esplicito nel CV allegato alle pagine ______) e qui di seguito riepilogata nelle esperienze: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a. ___________ presso ____________________ per il periodo dal _______ al 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b.  ___________ presso ____________________ per il periodo dal _______ al 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P) di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avere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non avere esperienza amministrativa presso un Ente pubblico di n. ____ anni (come indicato in modo esplicito nel CV allegato alle pagine ______) e qui di seguito riepilogata nelle esperienze: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a.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ab/>
        <w:t>___________ presso ____________________ per il periodo dal _______ al 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b. ___________ presso ____________________ per il periodo dal _______ al 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ind w:left="426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Q) di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avere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non avere esperienza amministrativa presso un GAL (come indicato in modo esplicito nel CV allegato alle pagine ______) 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R) di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essere </w:t>
      </w:r>
      <w:r w:rsidRPr="00AE021B">
        <w:rPr>
          <w:rFonts w:ascii="Segoe UI Symbol" w:eastAsia="MS Mincho" w:hAnsi="Segoe UI Symbol" w:cs="Segoe UI Symbol"/>
          <w:iCs/>
          <w:sz w:val="20"/>
          <w:lang w:eastAsia="ja-JP"/>
        </w:rPr>
        <w:t>☐</w:t>
      </w:r>
      <w:r w:rsidRPr="00AE021B">
        <w:rPr>
          <w:rFonts w:ascii="Arial Narrow" w:eastAsia="MS Mincho" w:hAnsi="Arial Narrow" w:cs="Trebuchet MS"/>
          <w:iCs/>
          <w:sz w:val="20"/>
          <w:lang w:eastAsia="ja-JP"/>
        </w:rPr>
        <w:t xml:space="preserve"> non essere portatore di handicap e di richiedere il seguente ausilio: ____________________________;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S) di essere informato ai sensi del Reg (UE) 679/2016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Allega:</w:t>
      </w:r>
    </w:p>
    <w:p w:rsidR="003032DB" w:rsidRPr="00AE021B" w:rsidRDefault="003032DB" w:rsidP="003032DB">
      <w:pPr>
        <w:pStyle w:val="Paragrafoelenco"/>
        <w:widowControl w:val="0"/>
        <w:numPr>
          <w:ilvl w:val="0"/>
          <w:numId w:val="3"/>
        </w:numPr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curriculum (in formato Europass);</w:t>
      </w:r>
    </w:p>
    <w:p w:rsidR="003032DB" w:rsidRPr="00AE021B" w:rsidRDefault="003032DB" w:rsidP="003032DB">
      <w:pPr>
        <w:pStyle w:val="Paragrafoelenco"/>
        <w:widowControl w:val="0"/>
        <w:numPr>
          <w:ilvl w:val="0"/>
          <w:numId w:val="1"/>
        </w:numPr>
        <w:suppressAutoHyphens w:val="0"/>
        <w:spacing w:line="276" w:lineRule="auto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copia documento d’identità in corso di validità del candidato.</w:t>
      </w:r>
    </w:p>
    <w:p w:rsidR="003032DB" w:rsidRPr="00AE021B" w:rsidRDefault="003032DB" w:rsidP="003032DB">
      <w:pPr>
        <w:widowControl w:val="0"/>
        <w:suppressAutoHyphens w:val="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Lì ________________</w:t>
      </w:r>
    </w:p>
    <w:p w:rsidR="003032DB" w:rsidRPr="00AE021B" w:rsidRDefault="003032DB" w:rsidP="003032DB">
      <w:pPr>
        <w:widowControl w:val="0"/>
        <w:suppressAutoHyphens w:val="0"/>
        <w:jc w:val="both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ind w:left="5664" w:firstLine="708"/>
        <w:jc w:val="center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Firma del candidato</w:t>
      </w:r>
    </w:p>
    <w:p w:rsidR="003032DB" w:rsidRPr="00AE021B" w:rsidRDefault="003032DB" w:rsidP="003032DB">
      <w:pPr>
        <w:widowControl w:val="0"/>
        <w:suppressAutoHyphens w:val="0"/>
        <w:jc w:val="right"/>
        <w:rPr>
          <w:rFonts w:ascii="Arial Narrow" w:eastAsia="MS Mincho" w:hAnsi="Arial Narrow" w:cs="Trebuchet MS"/>
          <w:iCs/>
          <w:sz w:val="20"/>
          <w:lang w:eastAsia="ja-JP"/>
        </w:rPr>
      </w:pPr>
    </w:p>
    <w:p w:rsidR="003032DB" w:rsidRPr="00AE021B" w:rsidRDefault="003032DB" w:rsidP="003032DB">
      <w:pPr>
        <w:widowControl w:val="0"/>
        <w:suppressAutoHyphens w:val="0"/>
        <w:jc w:val="right"/>
        <w:rPr>
          <w:rFonts w:ascii="Arial Narrow" w:eastAsia="MS Mincho" w:hAnsi="Arial Narrow" w:cs="Trebuchet MS"/>
          <w:iCs/>
          <w:sz w:val="20"/>
          <w:lang w:eastAsia="ja-JP"/>
        </w:rPr>
      </w:pPr>
      <w:r w:rsidRPr="00AE021B">
        <w:rPr>
          <w:rFonts w:ascii="Arial Narrow" w:eastAsia="MS Mincho" w:hAnsi="Arial Narrow" w:cs="Trebuchet MS"/>
          <w:iCs/>
          <w:sz w:val="20"/>
          <w:lang w:eastAsia="ja-JP"/>
        </w:rPr>
        <w:t>___________________________________</w:t>
      </w:r>
    </w:p>
    <w:p w:rsidR="003032DB" w:rsidRPr="00AE021B" w:rsidRDefault="003032DB" w:rsidP="003032DB">
      <w:pPr>
        <w:widowControl w:val="0"/>
        <w:suppressAutoHyphens w:val="0"/>
        <w:jc w:val="both"/>
        <w:rPr>
          <w:rFonts w:ascii="Verdana" w:eastAsia="MS Mincho" w:hAnsi="Verdana" w:cs="Trebuchet MS"/>
          <w:b/>
          <w:bCs/>
          <w:iCs/>
          <w:sz w:val="20"/>
          <w:lang w:eastAsia="ja-JP"/>
        </w:rPr>
      </w:pPr>
    </w:p>
    <w:p w:rsidR="003744AD" w:rsidRPr="00AE021B" w:rsidRDefault="003744AD">
      <w:pPr>
        <w:rPr>
          <w:sz w:val="28"/>
          <w:szCs w:val="22"/>
        </w:rPr>
      </w:pPr>
    </w:p>
    <w:sectPr w:rsidR="003744AD" w:rsidRPr="00AE02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1C2"/>
    <w:multiLevelType w:val="hybridMultilevel"/>
    <w:tmpl w:val="5BD6B7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54834"/>
    <w:multiLevelType w:val="hybridMultilevel"/>
    <w:tmpl w:val="5D005F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733AD"/>
    <w:multiLevelType w:val="hybridMultilevel"/>
    <w:tmpl w:val="52C256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8284">
    <w:abstractNumId w:val="2"/>
  </w:num>
  <w:num w:numId="2" w16cid:durableId="1137801405">
    <w:abstractNumId w:val="0"/>
  </w:num>
  <w:num w:numId="3" w16cid:durableId="17582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DB"/>
    <w:rsid w:val="001941B2"/>
    <w:rsid w:val="003032DB"/>
    <w:rsid w:val="003720A6"/>
    <w:rsid w:val="003744AD"/>
    <w:rsid w:val="00587883"/>
    <w:rsid w:val="009E5C14"/>
    <w:rsid w:val="00A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B0B7"/>
  <w15:chartTrackingRefBased/>
  <w15:docId w15:val="{00F58185-C285-4F79-A3B1-10896B40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2DB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3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3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3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3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32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32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32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32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3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3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3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32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32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32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32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32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32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32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3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3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3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32DB"/>
    <w:rPr>
      <w:i/>
      <w:iCs/>
      <w:color w:val="404040" w:themeColor="text1" w:themeTint="BF"/>
    </w:rPr>
  </w:style>
  <w:style w:type="paragraph" w:styleId="Paragrafoelenco">
    <w:name w:val="List Paragraph"/>
    <w:aliases w:val="Elenco Puntato PIPPI,List Paragraph,Question,rtf1 List Paragraph,Bullet edison,Paragrafo elenco 2,Elenco Bullet point,Normale + Elenco puntato,List Bulletized,Use Case List Paragraph,Heading2,Body Bullet,Bullet List,列出段落,List Paragraph1"/>
    <w:basedOn w:val="Normale"/>
    <w:link w:val="ParagrafoelencoCarattere"/>
    <w:uiPriority w:val="34"/>
    <w:qFormat/>
    <w:rsid w:val="003032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32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3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32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32D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3032DB"/>
    <w:rPr>
      <w:rFonts w:cs="Times New Roman"/>
      <w:color w:val="0000FF"/>
      <w:u w:val="single"/>
    </w:rPr>
  </w:style>
  <w:style w:type="character" w:customStyle="1" w:styleId="ParagrafoelencoCarattere">
    <w:name w:val="Paragrafo elenco Carattere"/>
    <w:aliases w:val="Elenco Puntato PIPPI Carattere,List Paragraph Carattere,Question Carattere,rtf1 List Paragraph Carattere,Bullet edison Carattere,Paragrafo elenco 2 Carattere,Elenco Bullet point Carattere,Normale + Elenco puntato Carattere"/>
    <w:link w:val="Paragrafoelenco"/>
    <w:uiPriority w:val="34"/>
    <w:qFormat/>
    <w:locked/>
    <w:rsid w:val="0030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Calasso</dc:creator>
  <cp:keywords/>
  <dc:description/>
  <cp:lastModifiedBy>Simonetta Calasso</cp:lastModifiedBy>
  <cp:revision>2</cp:revision>
  <dcterms:created xsi:type="dcterms:W3CDTF">2025-07-01T14:02:00Z</dcterms:created>
  <dcterms:modified xsi:type="dcterms:W3CDTF">2025-07-01T14:05:00Z</dcterms:modified>
</cp:coreProperties>
</file>